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016096">
        <w:rPr>
          <w:rFonts w:ascii="Cambria" w:hAnsi="Cambria" w:cs="Cambria"/>
          <w:b/>
          <w:bCs/>
          <w:color w:val="2E646B"/>
          <w:sz w:val="28"/>
          <w:szCs w:val="28"/>
        </w:rPr>
        <w:t>A title should be the Fewest Possible Words that Accurately Describe the Content of the Paper (1</w:t>
      </w:r>
      <w:r w:rsidR="00A1466B" w:rsidRPr="00016096">
        <w:rPr>
          <w:rFonts w:ascii="Cambria" w:hAnsi="Cambria" w:cs="Cambria"/>
          <w:b/>
          <w:bCs/>
          <w:color w:val="2E646B"/>
          <w:sz w:val="28"/>
          <w:szCs w:val="28"/>
        </w:rPr>
        <w:t>4</w:t>
      </w:r>
      <w:r w:rsidRPr="00016096">
        <w:rPr>
          <w:rFonts w:ascii="Cambria" w:hAnsi="Cambria" w:cs="Cambria"/>
          <w:b/>
          <w:bCs/>
          <w:color w:val="2E646B"/>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016096">
        <w:rPr>
          <w:rFonts w:ascii="Cambria" w:hAnsi="Cambria" w:cs="Cambria"/>
          <w:color w:val="2E646B"/>
          <w:sz w:val="18"/>
          <w:szCs w:val="18"/>
          <w:vertAlign w:val="superscript"/>
        </w:rPr>
        <w:t>1</w:t>
      </w:r>
      <w:r w:rsidRPr="00016096">
        <w:rPr>
          <w:rFonts w:ascii="Cambria" w:hAnsi="Cambria" w:cs="Cambria"/>
          <w:color w:val="2E646B"/>
          <w:sz w:val="18"/>
          <w:szCs w:val="18"/>
        </w:rPr>
        <w:t xml:space="preserve"> Email First Author*; </w:t>
      </w:r>
      <w:r w:rsidRPr="00016096">
        <w:rPr>
          <w:rFonts w:ascii="Cambria" w:hAnsi="Cambria" w:cs="Cambria"/>
          <w:color w:val="2E646B"/>
          <w:sz w:val="18"/>
          <w:szCs w:val="18"/>
          <w:vertAlign w:val="superscript"/>
        </w:rPr>
        <w:t>2</w:t>
      </w:r>
      <w:r w:rsidRPr="00016096">
        <w:rPr>
          <w:rFonts w:ascii="Cambria" w:hAnsi="Cambria" w:cs="Cambria"/>
          <w:color w:val="2E646B"/>
          <w:sz w:val="18"/>
          <w:szCs w:val="18"/>
        </w:rPr>
        <w:t xml:space="preserve"> Email Second Author; </w:t>
      </w:r>
      <w:r w:rsidRPr="00016096">
        <w:rPr>
          <w:rFonts w:ascii="Cambria" w:hAnsi="Cambria" w:cs="Cambria"/>
          <w:color w:val="2E646B"/>
          <w:sz w:val="18"/>
          <w:szCs w:val="18"/>
          <w:vertAlign w:val="superscript"/>
        </w:rPr>
        <w:t>3</w:t>
      </w:r>
      <w:r w:rsidRPr="00016096">
        <w:rPr>
          <w:rFonts w:ascii="Cambria" w:hAnsi="Cambria" w:cs="Cambria"/>
          <w:color w:val="2E646B"/>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016096">
              <w:rPr>
                <w:rFonts w:ascii="Cambria" w:hAnsi="Cambria" w:cs="Cambria"/>
                <w:b/>
                <w:bCs/>
                <w:color w:val="2E646B"/>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016096">
        <w:trPr>
          <w:trHeight w:val="2196"/>
        </w:trPr>
        <w:tc>
          <w:tcPr>
            <w:tcW w:w="6852" w:type="dxa"/>
            <w:shd w:val="clear" w:color="auto" w:fill="EDF6F7"/>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016096" w:rsidRDefault="001906E4" w:rsidP="00FB7AB1">
            <w:pPr>
              <w:spacing w:before="60" w:after="0" w:line="240" w:lineRule="auto"/>
              <w:rPr>
                <w:rFonts w:ascii="Cambria" w:hAnsi="Cambria" w:cs="Cambria"/>
                <w:b/>
                <w:bCs/>
                <w:color w:val="2E646B"/>
                <w:sz w:val="16"/>
                <w:szCs w:val="16"/>
              </w:rPr>
            </w:pPr>
            <w:r w:rsidRPr="00016096">
              <w:rPr>
                <w:rFonts w:ascii="Cambria" w:hAnsi="Cambria" w:cs="Cambria"/>
                <w:b/>
                <w:bCs/>
                <w:color w:val="2E646B"/>
                <w:sz w:val="16"/>
                <w:szCs w:val="16"/>
              </w:rPr>
              <w:t>Article History</w:t>
            </w:r>
          </w:p>
          <w:p w14:paraId="7E603B9F" w14:textId="1CC2E6EF"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3</w:t>
            </w:r>
            <w:r>
              <w:rPr>
                <w:rFonts w:ascii="Cambria" w:hAnsi="Cambria" w:cs="Cambria"/>
                <w:i/>
                <w:iCs/>
                <w:sz w:val="16"/>
                <w:szCs w:val="16"/>
              </w:rPr>
              <w:t>-31</w:t>
            </w:r>
          </w:p>
          <w:p w14:paraId="4CDC3361" w14:textId="4224E5A5"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4</w:t>
            </w:r>
            <w:r>
              <w:rPr>
                <w:rFonts w:ascii="Cambria" w:hAnsi="Cambria" w:cs="Cambria"/>
                <w:i/>
                <w:iCs/>
                <w:sz w:val="16"/>
                <w:szCs w:val="16"/>
              </w:rPr>
              <w:t>-23</w:t>
            </w:r>
          </w:p>
          <w:p w14:paraId="36ABEA61" w14:textId="12A07ED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5</w:t>
            </w:r>
            <w:r>
              <w:rPr>
                <w:rFonts w:ascii="Cambria" w:hAnsi="Cambria" w:cs="Cambria"/>
                <w:i/>
                <w:iCs/>
                <w:sz w:val="16"/>
                <w:szCs w:val="16"/>
              </w:rPr>
              <w:t>-01</w:t>
            </w:r>
          </w:p>
          <w:p w14:paraId="5A58B4DA" w14:textId="524612B2"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016096" w:rsidRDefault="001906E4">
            <w:pPr>
              <w:spacing w:after="0" w:line="240" w:lineRule="auto"/>
              <w:rPr>
                <w:rFonts w:ascii="Cambria" w:hAnsi="Cambria" w:cs="Cambria"/>
                <w:b/>
                <w:bCs/>
                <w:color w:val="2E646B"/>
                <w:sz w:val="16"/>
                <w:szCs w:val="16"/>
              </w:rPr>
            </w:pPr>
            <w:r w:rsidRPr="00016096">
              <w:rPr>
                <w:rFonts w:ascii="Cambria" w:hAnsi="Cambria" w:cs="Cambria"/>
                <w:b/>
                <w:bCs/>
                <w:color w:val="2E646B"/>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DE1" w14:textId="77777777" w:rsidR="00926F67" w:rsidRDefault="00926F67">
      <w:pPr>
        <w:spacing w:after="0" w:line="240" w:lineRule="auto"/>
      </w:pPr>
      <w:r>
        <w:separator/>
      </w:r>
    </w:p>
  </w:endnote>
  <w:endnote w:type="continuationSeparator" w:id="0">
    <w:p w14:paraId="3C16807A" w14:textId="77777777" w:rsidR="00926F67" w:rsidRDefault="0092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70E9354F"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0C4680" w:rsidRPr="000C4680">
      <w:rPr>
        <w:i/>
        <w:iCs/>
        <w:color w:val="auto"/>
        <w:sz w:val="18"/>
        <w:szCs w:val="18"/>
        <w:lang w:eastAsia="en-ID"/>
      </w:rPr>
      <w:t>Journal of Civil and Structural Engineering Systems</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016096" w:rsidRPr="00016096">
        <w:rPr>
          <w:rStyle w:val="Hyperlink"/>
          <w:rFonts w:cs="Calibri"/>
          <w:color w:val="2E646B"/>
          <w:sz w:val="18"/>
          <w:szCs w:val="18"/>
          <w:u w:val="none"/>
          <w:lang w:eastAsia="en-ID"/>
        </w:rPr>
        <w:t>https://doi.org/10.71094/jcses.v1i1.xx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CA96" w14:textId="77777777" w:rsidR="00926F67" w:rsidRDefault="00926F67">
      <w:pPr>
        <w:spacing w:after="0" w:line="240" w:lineRule="auto"/>
      </w:pPr>
      <w:r>
        <w:separator/>
      </w:r>
    </w:p>
  </w:footnote>
  <w:footnote w:type="continuationSeparator" w:id="0">
    <w:p w14:paraId="03E26D38" w14:textId="77777777" w:rsidR="00926F67" w:rsidRDefault="0092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24EBA665" w:rsidR="001906E4" w:rsidRPr="00146F46" w:rsidRDefault="000C4680"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0C4680">
      <w:rPr>
        <w:rFonts w:ascii="Cambria" w:hAnsi="Cambria" w:cs="Cambria"/>
        <w:i/>
        <w:iCs/>
        <w:color w:val="auto"/>
        <w:sz w:val="18"/>
        <w:szCs w:val="18"/>
      </w:rPr>
      <w:t>Journal of Civil and Structural Engineering Systems</w:t>
    </w:r>
    <w:r>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2A28657E"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0C4680">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3B4757BF" w:rsidR="005A4820" w:rsidRPr="00E37F1C" w:rsidRDefault="000C4680" w:rsidP="003A6EA6">
          <w:pPr>
            <w:tabs>
              <w:tab w:val="center" w:pos="4111"/>
              <w:tab w:val="right" w:pos="8789"/>
            </w:tabs>
            <w:spacing w:after="0" w:line="240" w:lineRule="auto"/>
            <w:ind w:left="-113"/>
            <w:jc w:val="both"/>
            <w:rPr>
              <w:rFonts w:ascii="Cambria" w:hAnsi="Cambria" w:cs="Baloo Tamma 2"/>
              <w:b/>
              <w:bCs/>
              <w:sz w:val="24"/>
              <w:szCs w:val="24"/>
            </w:rPr>
          </w:pPr>
          <w:r w:rsidRPr="000C4680">
            <w:rPr>
              <w:rFonts w:ascii="Cambria" w:hAnsi="Cambria"/>
              <w:b/>
              <w:bCs/>
              <w:sz w:val="24"/>
              <w:szCs w:val="24"/>
            </w:rPr>
            <w:t>Journal of Civil and Structural Engineering Systems</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AB20D10">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73900842"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0C4680">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444AB46B"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r w:rsidRPr="00016096">
            <w:rPr>
              <w:rFonts w:ascii="Cambria" w:hAnsi="Cambria" w:cs="Cambria"/>
              <w:color w:val="2E646B"/>
              <w:sz w:val="18"/>
              <w:szCs w:val="18"/>
            </w:rPr>
            <w:t xml:space="preserve">eISSN </w:t>
          </w:r>
          <w:r w:rsidR="007E07B1" w:rsidRPr="00016096">
            <w:rPr>
              <w:rFonts w:ascii="Cambria" w:hAnsi="Cambria" w:cs="Cambria"/>
              <w:color w:val="2E646B"/>
              <w:sz w:val="18"/>
              <w:szCs w:val="18"/>
            </w:rPr>
            <w:t>XXXX</w:t>
          </w:r>
          <w:r w:rsidR="00751C75" w:rsidRPr="00016096">
            <w:rPr>
              <w:rFonts w:ascii="Cambria" w:hAnsi="Cambria" w:cs="Cambria"/>
              <w:color w:val="2E646B"/>
              <w:sz w:val="18"/>
              <w:szCs w:val="18"/>
            </w:rPr>
            <w:t>-</w:t>
          </w:r>
          <w:r w:rsidR="007E07B1" w:rsidRPr="00016096">
            <w:rPr>
              <w:rFonts w:ascii="Cambria" w:hAnsi="Cambria" w:cs="Cambria"/>
              <w:color w:val="2E646B"/>
              <w:sz w:val="18"/>
              <w:szCs w:val="18"/>
            </w:rPr>
            <w:t>XXXX</w:t>
          </w:r>
          <w:r w:rsidRPr="00016096">
            <w:rPr>
              <w:rFonts w:ascii="Cambria" w:hAnsi="Cambria" w:cs="Cambria"/>
              <w:color w:val="2E646B"/>
              <w:sz w:val="18"/>
              <w:szCs w:val="18"/>
            </w:rPr>
            <w:t xml:space="preserve"> | </w:t>
          </w:r>
          <w:r w:rsidRPr="00016096">
            <w:rPr>
              <w:rFonts w:ascii="Cambria" w:hAnsi="Cambria"/>
              <w:color w:val="2E646B"/>
              <w:sz w:val="18"/>
              <w:szCs w:val="18"/>
            </w:rPr>
            <w:t>https://journal.gemacendekia.org/index.php/</w:t>
          </w:r>
          <w:r w:rsidR="00F60B13" w:rsidRPr="00016096">
            <w:rPr>
              <w:rFonts w:ascii="Cambria" w:hAnsi="Cambria"/>
              <w:color w:val="2E646B"/>
              <w:sz w:val="18"/>
              <w:szCs w:val="18"/>
            </w:rPr>
            <w:t>j</w:t>
          </w:r>
          <w:r w:rsidR="00ED20F3" w:rsidRPr="00016096">
            <w:rPr>
              <w:rFonts w:ascii="Cambria" w:hAnsi="Cambria"/>
              <w:color w:val="2E646B"/>
              <w:sz w:val="18"/>
              <w:szCs w:val="18"/>
            </w:rPr>
            <w:t>c</w:t>
          </w:r>
          <w:r w:rsidR="000C4680" w:rsidRPr="00016096">
            <w:rPr>
              <w:rFonts w:ascii="Cambria" w:hAnsi="Cambria"/>
              <w:color w:val="2E646B"/>
              <w:sz w:val="18"/>
              <w:szCs w:val="18"/>
            </w:rPr>
            <w:t>ses</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096"/>
    <w:rsid w:val="00054A77"/>
    <w:rsid w:val="00054C28"/>
    <w:rsid w:val="00066EDB"/>
    <w:rsid w:val="0007254F"/>
    <w:rsid w:val="00074BC9"/>
    <w:rsid w:val="000935AF"/>
    <w:rsid w:val="000B0285"/>
    <w:rsid w:val="000C4680"/>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D3948"/>
    <w:rsid w:val="002F20FE"/>
    <w:rsid w:val="00306CDD"/>
    <w:rsid w:val="00380BE9"/>
    <w:rsid w:val="00384009"/>
    <w:rsid w:val="003A056B"/>
    <w:rsid w:val="003A6EA6"/>
    <w:rsid w:val="003B077D"/>
    <w:rsid w:val="003C3559"/>
    <w:rsid w:val="003C656D"/>
    <w:rsid w:val="003D6FBB"/>
    <w:rsid w:val="003E4605"/>
    <w:rsid w:val="003F1B39"/>
    <w:rsid w:val="00400F31"/>
    <w:rsid w:val="004202F7"/>
    <w:rsid w:val="00425DA9"/>
    <w:rsid w:val="00433521"/>
    <w:rsid w:val="00437D3C"/>
    <w:rsid w:val="00445029"/>
    <w:rsid w:val="004831A9"/>
    <w:rsid w:val="004A18EC"/>
    <w:rsid w:val="004A453C"/>
    <w:rsid w:val="004A4E81"/>
    <w:rsid w:val="004C5038"/>
    <w:rsid w:val="004D67F7"/>
    <w:rsid w:val="004F5762"/>
    <w:rsid w:val="0050433E"/>
    <w:rsid w:val="00512585"/>
    <w:rsid w:val="005202B9"/>
    <w:rsid w:val="005248C5"/>
    <w:rsid w:val="00534A0F"/>
    <w:rsid w:val="00583BB4"/>
    <w:rsid w:val="005A0116"/>
    <w:rsid w:val="005A4820"/>
    <w:rsid w:val="005B5144"/>
    <w:rsid w:val="005D5C98"/>
    <w:rsid w:val="005F1593"/>
    <w:rsid w:val="00611042"/>
    <w:rsid w:val="00630207"/>
    <w:rsid w:val="00664F5A"/>
    <w:rsid w:val="00674E4B"/>
    <w:rsid w:val="006D26E4"/>
    <w:rsid w:val="006E32CD"/>
    <w:rsid w:val="006F177A"/>
    <w:rsid w:val="0071438C"/>
    <w:rsid w:val="00730A1F"/>
    <w:rsid w:val="0073701F"/>
    <w:rsid w:val="00751C75"/>
    <w:rsid w:val="00752EE3"/>
    <w:rsid w:val="00794A71"/>
    <w:rsid w:val="00794CCC"/>
    <w:rsid w:val="00795642"/>
    <w:rsid w:val="007A0F67"/>
    <w:rsid w:val="007A7282"/>
    <w:rsid w:val="007E07B1"/>
    <w:rsid w:val="007E76FA"/>
    <w:rsid w:val="00806258"/>
    <w:rsid w:val="00865A80"/>
    <w:rsid w:val="00885732"/>
    <w:rsid w:val="00891390"/>
    <w:rsid w:val="0089170D"/>
    <w:rsid w:val="00891AD3"/>
    <w:rsid w:val="008D0CC8"/>
    <w:rsid w:val="008D3A37"/>
    <w:rsid w:val="00901F75"/>
    <w:rsid w:val="009133D3"/>
    <w:rsid w:val="00926F67"/>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D20F3"/>
    <w:rsid w:val="00EE20C0"/>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cses.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9</cp:revision>
  <cp:lastPrinted>2024-11-20T14:01:00Z</cp:lastPrinted>
  <dcterms:created xsi:type="dcterms:W3CDTF">2026-05-24T15:17:00Z</dcterms:created>
  <dcterms:modified xsi:type="dcterms:W3CDTF">2026-05-24T15:32:00Z</dcterms:modified>
</cp:coreProperties>
</file>